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7BAD8" w14:textId="4A2266FD" w:rsidR="00305DCD" w:rsidRDefault="00FF593C" w:rsidP="00305DCD">
      <w:pPr>
        <w:pStyle w:val="FT"/>
        <w:rPr>
          <w:rFonts w:ascii="Times New Roman" w:hAnsi="Times New Roman"/>
        </w:rPr>
      </w:pPr>
      <w:r>
        <w:rPr>
          <w:rFonts w:ascii="Times New Roman" w:hAnsi="Times New Roman"/>
        </w:rPr>
        <w:t xml:space="preserve">Alpha Christian Counselor Services </w:t>
      </w:r>
    </w:p>
    <w:p w14:paraId="6992A044" w14:textId="5C836BD7" w:rsidR="00305DCD" w:rsidRDefault="00FF593C" w:rsidP="00305DCD">
      <w:pPr>
        <w:pStyle w:val="FT"/>
        <w:rPr>
          <w:rFonts w:ascii="Times New Roman" w:hAnsi="Times New Roman"/>
        </w:rPr>
      </w:pPr>
      <w:r>
        <w:rPr>
          <w:rFonts w:ascii="Times New Roman" w:hAnsi="Times New Roman"/>
        </w:rPr>
        <w:t>8000 S Orange Ave Suite # 111</w:t>
      </w:r>
    </w:p>
    <w:p w14:paraId="696C589B" w14:textId="1456F9D7" w:rsidR="00305DCD" w:rsidRDefault="00305DCD" w:rsidP="00305DCD">
      <w:pPr>
        <w:pStyle w:val="FT"/>
        <w:rPr>
          <w:rFonts w:ascii="Times New Roman" w:hAnsi="Times New Roman"/>
        </w:rPr>
      </w:pPr>
      <w:r>
        <w:rPr>
          <w:rFonts w:ascii="Times New Roman" w:hAnsi="Times New Roman"/>
        </w:rPr>
        <w:t>Orlando FL 328</w:t>
      </w:r>
      <w:r w:rsidR="00FF593C">
        <w:rPr>
          <w:rFonts w:ascii="Times New Roman" w:hAnsi="Times New Roman"/>
        </w:rPr>
        <w:t>09</w:t>
      </w:r>
    </w:p>
    <w:p w14:paraId="45046D7B" w14:textId="2D235719" w:rsidR="00305DCD" w:rsidRPr="000B1056" w:rsidRDefault="00FF593C" w:rsidP="00305DCD">
      <w:pPr>
        <w:pStyle w:val="FT"/>
        <w:rPr>
          <w:rFonts w:ascii="Times New Roman" w:hAnsi="Times New Roman"/>
        </w:rPr>
      </w:pPr>
      <w:r>
        <w:rPr>
          <w:rFonts w:ascii="Times New Roman" w:hAnsi="Times New Roman"/>
        </w:rPr>
        <w:t>407-240-7003</w:t>
      </w:r>
    </w:p>
    <w:p w14:paraId="496656F5" w14:textId="77777777" w:rsidR="00305DCD" w:rsidRDefault="00305DCD" w:rsidP="00305DCD">
      <w:pPr>
        <w:jc w:val="center"/>
      </w:pPr>
    </w:p>
    <w:p w14:paraId="2329484B" w14:textId="77777777" w:rsidR="00305DCD" w:rsidRDefault="00305DCD"/>
    <w:p w14:paraId="6AB855ED" w14:textId="5B34B1C1" w:rsidR="00F97E08" w:rsidRPr="00CD0731" w:rsidRDefault="00F97E08">
      <w:pPr>
        <w:rPr>
          <w:rFonts w:ascii="Times New Roman" w:hAnsi="Times New Roman" w:cs="Times New Roman"/>
          <w:sz w:val="24"/>
          <w:szCs w:val="24"/>
        </w:rPr>
      </w:pPr>
      <w:r w:rsidRPr="00CD0731">
        <w:rPr>
          <w:rFonts w:ascii="Times New Roman" w:hAnsi="Times New Roman" w:cs="Times New Roman"/>
          <w:b/>
          <w:bCs/>
          <w:sz w:val="24"/>
          <w:szCs w:val="24"/>
        </w:rPr>
        <w:t>Patient Name:</w:t>
      </w:r>
      <w:r w:rsidRPr="00CD0731">
        <w:rPr>
          <w:rFonts w:ascii="Times New Roman" w:hAnsi="Times New Roman" w:cs="Times New Roman"/>
          <w:sz w:val="24"/>
          <w:szCs w:val="24"/>
        </w:rPr>
        <w:t xml:space="preserve"> ____________________________________ </w:t>
      </w:r>
      <w:r w:rsidR="00305DCD" w:rsidRPr="00CD0731">
        <w:rPr>
          <w:rFonts w:ascii="Times New Roman" w:hAnsi="Times New Roman" w:cs="Times New Roman"/>
          <w:sz w:val="24"/>
          <w:szCs w:val="24"/>
        </w:rPr>
        <w:t xml:space="preserve"> DOB: </w:t>
      </w:r>
      <w:r w:rsidRPr="00CD0731">
        <w:rPr>
          <w:rFonts w:ascii="Times New Roman" w:hAnsi="Times New Roman" w:cs="Times New Roman"/>
          <w:sz w:val="24"/>
          <w:szCs w:val="24"/>
        </w:rPr>
        <w:t xml:space="preserve"> ___________________</w:t>
      </w:r>
    </w:p>
    <w:p w14:paraId="0DDF4781" w14:textId="77777777" w:rsidR="006F359B" w:rsidRPr="00CD0731" w:rsidRDefault="006F359B" w:rsidP="006F359B">
      <w:pPr>
        <w:rPr>
          <w:rFonts w:ascii="Times New Roman" w:hAnsi="Times New Roman" w:cs="Times New Roman"/>
          <w:sz w:val="24"/>
          <w:szCs w:val="24"/>
        </w:rPr>
      </w:pPr>
    </w:p>
    <w:p w14:paraId="4E38931F" w14:textId="57115156" w:rsidR="00504651" w:rsidRPr="00504651" w:rsidRDefault="006F359B" w:rsidP="006F359B">
      <w:pPr>
        <w:jc w:val="center"/>
        <w:rPr>
          <w:rFonts w:ascii="Times New Roman" w:eastAsia="Times New Roman" w:hAnsi="Times New Roman" w:cs="Times New Roman"/>
          <w:color w:val="53565A"/>
          <w:spacing w:val="-3"/>
          <w:sz w:val="24"/>
          <w:szCs w:val="24"/>
        </w:rPr>
      </w:pPr>
      <w:r w:rsidRPr="00CD0731">
        <w:rPr>
          <w:rFonts w:ascii="Times New Roman" w:eastAsia="Times New Roman" w:hAnsi="Times New Roman" w:cs="Times New Roman"/>
          <w:color w:val="53565A"/>
          <w:spacing w:val="-3"/>
          <w:sz w:val="24"/>
          <w:szCs w:val="24"/>
        </w:rPr>
        <w:t xml:space="preserve">Telehealth </w:t>
      </w:r>
      <w:r w:rsidR="00504651" w:rsidRPr="00504651">
        <w:rPr>
          <w:rFonts w:ascii="Times New Roman" w:eastAsia="Times New Roman" w:hAnsi="Times New Roman" w:cs="Times New Roman"/>
          <w:color w:val="53565A"/>
          <w:spacing w:val="-3"/>
          <w:sz w:val="24"/>
          <w:szCs w:val="24"/>
        </w:rPr>
        <w:t>Informed Consent of Services</w:t>
      </w:r>
    </w:p>
    <w:p w14:paraId="6B70FBD4" w14:textId="77777777" w:rsidR="00504651" w:rsidRPr="00504651" w:rsidRDefault="00504651" w:rsidP="00504651">
      <w:pPr>
        <w:shd w:val="clear" w:color="auto" w:fill="FFFFFF"/>
        <w:spacing w:before="100" w:beforeAutospacing="1" w:after="360" w:line="240" w:lineRule="auto"/>
        <w:rPr>
          <w:rFonts w:ascii="Times New Roman" w:eastAsia="Times New Roman" w:hAnsi="Times New Roman" w:cs="Times New Roman"/>
          <w:color w:val="53565A"/>
          <w:spacing w:val="-3"/>
          <w:sz w:val="24"/>
          <w:szCs w:val="24"/>
        </w:rPr>
      </w:pPr>
      <w:r w:rsidRPr="00504651">
        <w:rPr>
          <w:rFonts w:ascii="Times New Roman" w:eastAsia="Times New Roman" w:hAnsi="Times New Roman" w:cs="Times New Roman"/>
          <w:color w:val="53565A"/>
          <w:spacing w:val="-3"/>
          <w:sz w:val="24"/>
          <w:szCs w:val="24"/>
        </w:rPr>
        <w:t>Telemedicine involves the use of electronic communications to enable healthcare providers at different locations to share individual patient medical information for the purpose of improving patient care. Providers may include primary care practitioners, specialists, and/or subspecialists. The information may be used for diagnosis, therapy, follow-up and/or education, and may include any of the following:</w:t>
      </w:r>
    </w:p>
    <w:p w14:paraId="6879DF9C" w14:textId="77777777" w:rsidR="00504651" w:rsidRPr="00504651" w:rsidRDefault="00504651" w:rsidP="00504651">
      <w:pPr>
        <w:numPr>
          <w:ilvl w:val="0"/>
          <w:numId w:val="1"/>
        </w:numPr>
        <w:shd w:val="clear" w:color="auto" w:fill="FFFFFF"/>
        <w:spacing w:before="100" w:beforeAutospacing="1" w:after="100" w:afterAutospacing="1" w:line="240" w:lineRule="auto"/>
        <w:ind w:left="525"/>
        <w:rPr>
          <w:rFonts w:ascii="Times New Roman" w:eastAsia="Times New Roman" w:hAnsi="Times New Roman" w:cs="Times New Roman"/>
          <w:color w:val="53565A"/>
          <w:spacing w:val="-3"/>
          <w:sz w:val="24"/>
          <w:szCs w:val="24"/>
        </w:rPr>
      </w:pPr>
      <w:r w:rsidRPr="00504651">
        <w:rPr>
          <w:rFonts w:ascii="Times New Roman" w:eastAsia="Times New Roman" w:hAnsi="Times New Roman" w:cs="Times New Roman"/>
          <w:color w:val="53565A"/>
          <w:spacing w:val="-3"/>
          <w:sz w:val="24"/>
          <w:szCs w:val="24"/>
        </w:rPr>
        <w:t>Patient medical records</w:t>
      </w:r>
    </w:p>
    <w:p w14:paraId="26845D95" w14:textId="77777777" w:rsidR="00504651" w:rsidRPr="00504651" w:rsidRDefault="00504651" w:rsidP="00504651">
      <w:pPr>
        <w:numPr>
          <w:ilvl w:val="0"/>
          <w:numId w:val="1"/>
        </w:numPr>
        <w:shd w:val="clear" w:color="auto" w:fill="FFFFFF"/>
        <w:spacing w:before="100" w:beforeAutospacing="1" w:after="100" w:afterAutospacing="1" w:line="240" w:lineRule="auto"/>
        <w:ind w:left="525"/>
        <w:rPr>
          <w:rFonts w:ascii="Times New Roman" w:eastAsia="Times New Roman" w:hAnsi="Times New Roman" w:cs="Times New Roman"/>
          <w:color w:val="53565A"/>
          <w:spacing w:val="-3"/>
          <w:sz w:val="24"/>
          <w:szCs w:val="24"/>
        </w:rPr>
      </w:pPr>
      <w:r w:rsidRPr="00504651">
        <w:rPr>
          <w:rFonts w:ascii="Times New Roman" w:eastAsia="Times New Roman" w:hAnsi="Times New Roman" w:cs="Times New Roman"/>
          <w:color w:val="53565A"/>
          <w:spacing w:val="-3"/>
          <w:sz w:val="24"/>
          <w:szCs w:val="24"/>
        </w:rPr>
        <w:t>Medical images</w:t>
      </w:r>
    </w:p>
    <w:p w14:paraId="3F06E4E9" w14:textId="77777777" w:rsidR="00504651" w:rsidRPr="00504651" w:rsidRDefault="00504651" w:rsidP="00504651">
      <w:pPr>
        <w:numPr>
          <w:ilvl w:val="0"/>
          <w:numId w:val="1"/>
        </w:numPr>
        <w:shd w:val="clear" w:color="auto" w:fill="FFFFFF"/>
        <w:spacing w:before="100" w:beforeAutospacing="1" w:after="100" w:afterAutospacing="1" w:line="240" w:lineRule="auto"/>
        <w:ind w:left="525"/>
        <w:rPr>
          <w:rFonts w:ascii="Times New Roman" w:eastAsia="Times New Roman" w:hAnsi="Times New Roman" w:cs="Times New Roman"/>
          <w:color w:val="53565A"/>
          <w:spacing w:val="-3"/>
          <w:sz w:val="24"/>
          <w:szCs w:val="24"/>
        </w:rPr>
      </w:pPr>
      <w:r w:rsidRPr="00504651">
        <w:rPr>
          <w:rFonts w:ascii="Times New Roman" w:eastAsia="Times New Roman" w:hAnsi="Times New Roman" w:cs="Times New Roman"/>
          <w:color w:val="53565A"/>
          <w:spacing w:val="-3"/>
          <w:sz w:val="24"/>
          <w:szCs w:val="24"/>
        </w:rPr>
        <w:t>Live two-way audio and video</w:t>
      </w:r>
    </w:p>
    <w:p w14:paraId="068898F0" w14:textId="77777777" w:rsidR="00504651" w:rsidRPr="00504651" w:rsidRDefault="00504651" w:rsidP="00504651">
      <w:pPr>
        <w:numPr>
          <w:ilvl w:val="0"/>
          <w:numId w:val="1"/>
        </w:numPr>
        <w:shd w:val="clear" w:color="auto" w:fill="FFFFFF"/>
        <w:spacing w:before="100" w:beforeAutospacing="1" w:after="100" w:afterAutospacing="1" w:line="240" w:lineRule="auto"/>
        <w:ind w:left="525"/>
        <w:rPr>
          <w:rFonts w:ascii="Times New Roman" w:eastAsia="Times New Roman" w:hAnsi="Times New Roman" w:cs="Times New Roman"/>
          <w:color w:val="53565A"/>
          <w:spacing w:val="-3"/>
          <w:sz w:val="24"/>
          <w:szCs w:val="24"/>
        </w:rPr>
      </w:pPr>
      <w:r w:rsidRPr="00504651">
        <w:rPr>
          <w:rFonts w:ascii="Times New Roman" w:eastAsia="Times New Roman" w:hAnsi="Times New Roman" w:cs="Times New Roman"/>
          <w:color w:val="53565A"/>
          <w:spacing w:val="-3"/>
          <w:sz w:val="24"/>
          <w:szCs w:val="24"/>
        </w:rPr>
        <w:t>Output data from medical devices and sound and video files</w:t>
      </w:r>
    </w:p>
    <w:p w14:paraId="415FDDF1" w14:textId="77777777" w:rsidR="00504651" w:rsidRPr="00504651" w:rsidRDefault="00504651" w:rsidP="00504651">
      <w:pPr>
        <w:shd w:val="clear" w:color="auto" w:fill="FFFFFF"/>
        <w:spacing w:before="100" w:beforeAutospacing="1" w:after="360" w:line="240" w:lineRule="auto"/>
        <w:rPr>
          <w:rFonts w:ascii="Times New Roman" w:eastAsia="Times New Roman" w:hAnsi="Times New Roman" w:cs="Times New Roman"/>
          <w:color w:val="53565A"/>
          <w:spacing w:val="-3"/>
          <w:sz w:val="24"/>
          <w:szCs w:val="24"/>
        </w:rPr>
      </w:pPr>
      <w:r w:rsidRPr="00504651">
        <w:rPr>
          <w:rFonts w:ascii="Times New Roman" w:eastAsia="Times New Roman" w:hAnsi="Times New Roman" w:cs="Times New Roman"/>
          <w:color w:val="53565A"/>
          <w:spacing w:val="-3"/>
          <w:sz w:val="24"/>
          <w:szCs w:val="24"/>
        </w:rPr>
        <w:t>Electronic systems used will incorporate network and software security protocols to protect the confidentiality of patient identification and imaging data and will include measures to safeguard the data and to ensure its integrity against intentional or unintentional corruption.</w:t>
      </w:r>
    </w:p>
    <w:p w14:paraId="15D24D95" w14:textId="77777777" w:rsidR="00504651" w:rsidRPr="00504651" w:rsidRDefault="00504651" w:rsidP="00504651">
      <w:pPr>
        <w:shd w:val="clear" w:color="auto" w:fill="FFFFFF"/>
        <w:spacing w:before="100" w:beforeAutospacing="1" w:after="360" w:line="240" w:lineRule="auto"/>
        <w:rPr>
          <w:rFonts w:ascii="Times New Roman" w:eastAsia="Times New Roman" w:hAnsi="Times New Roman" w:cs="Times New Roman"/>
          <w:color w:val="53565A"/>
          <w:spacing w:val="-3"/>
          <w:sz w:val="24"/>
          <w:szCs w:val="24"/>
        </w:rPr>
      </w:pPr>
      <w:r w:rsidRPr="00504651">
        <w:rPr>
          <w:rFonts w:ascii="Times New Roman" w:eastAsia="Times New Roman" w:hAnsi="Times New Roman" w:cs="Times New Roman"/>
          <w:color w:val="53565A"/>
          <w:spacing w:val="-3"/>
          <w:sz w:val="24"/>
          <w:szCs w:val="24"/>
        </w:rPr>
        <w:t>Responsibility for the patient care should remain with the patient’s local clinician, if you have one, as does the patient’s medical record.</w:t>
      </w:r>
    </w:p>
    <w:p w14:paraId="3FF6F73D" w14:textId="77777777" w:rsidR="00504651" w:rsidRPr="00504651" w:rsidRDefault="00504651" w:rsidP="00504651">
      <w:pPr>
        <w:shd w:val="clear" w:color="auto" w:fill="FFFFFF"/>
        <w:spacing w:before="100" w:beforeAutospacing="1" w:after="360" w:line="240" w:lineRule="auto"/>
        <w:rPr>
          <w:rFonts w:ascii="Times New Roman" w:eastAsia="Times New Roman" w:hAnsi="Times New Roman" w:cs="Times New Roman"/>
          <w:color w:val="53565A"/>
          <w:spacing w:val="-3"/>
          <w:sz w:val="24"/>
          <w:szCs w:val="24"/>
        </w:rPr>
      </w:pPr>
      <w:r w:rsidRPr="00504651">
        <w:rPr>
          <w:rFonts w:ascii="Times New Roman" w:eastAsia="Times New Roman" w:hAnsi="Times New Roman" w:cs="Times New Roman"/>
          <w:color w:val="53565A"/>
          <w:spacing w:val="-3"/>
          <w:sz w:val="24"/>
          <w:szCs w:val="24"/>
        </w:rPr>
        <w:t>Expected Benefits:</w:t>
      </w:r>
    </w:p>
    <w:p w14:paraId="0077BC26" w14:textId="77777777" w:rsidR="00504651" w:rsidRPr="00504651" w:rsidRDefault="00504651" w:rsidP="00504651">
      <w:pPr>
        <w:numPr>
          <w:ilvl w:val="0"/>
          <w:numId w:val="2"/>
        </w:numPr>
        <w:shd w:val="clear" w:color="auto" w:fill="FFFFFF"/>
        <w:spacing w:before="100" w:beforeAutospacing="1" w:after="100" w:afterAutospacing="1" w:line="240" w:lineRule="auto"/>
        <w:ind w:left="525"/>
        <w:rPr>
          <w:rFonts w:ascii="Times New Roman" w:eastAsia="Times New Roman" w:hAnsi="Times New Roman" w:cs="Times New Roman"/>
          <w:color w:val="53565A"/>
          <w:spacing w:val="-3"/>
          <w:sz w:val="24"/>
          <w:szCs w:val="24"/>
        </w:rPr>
      </w:pPr>
      <w:r w:rsidRPr="00504651">
        <w:rPr>
          <w:rFonts w:ascii="Times New Roman" w:eastAsia="Times New Roman" w:hAnsi="Times New Roman" w:cs="Times New Roman"/>
          <w:color w:val="53565A"/>
          <w:spacing w:val="-3"/>
          <w:sz w:val="24"/>
          <w:szCs w:val="24"/>
        </w:rPr>
        <w:t>Improved access to medical care by enabling a patient to remain in his/her local healthcare site (i.e. home) while the physician consults and     obtains test results at distant/other sites.</w:t>
      </w:r>
    </w:p>
    <w:p w14:paraId="0C79C13E" w14:textId="77777777" w:rsidR="00504651" w:rsidRPr="00504651" w:rsidRDefault="00504651" w:rsidP="00504651">
      <w:pPr>
        <w:numPr>
          <w:ilvl w:val="0"/>
          <w:numId w:val="2"/>
        </w:numPr>
        <w:shd w:val="clear" w:color="auto" w:fill="FFFFFF"/>
        <w:spacing w:before="100" w:beforeAutospacing="1" w:after="100" w:afterAutospacing="1" w:line="240" w:lineRule="auto"/>
        <w:ind w:left="525"/>
        <w:rPr>
          <w:rFonts w:ascii="Times New Roman" w:eastAsia="Times New Roman" w:hAnsi="Times New Roman" w:cs="Times New Roman"/>
          <w:color w:val="53565A"/>
          <w:spacing w:val="-3"/>
          <w:sz w:val="24"/>
          <w:szCs w:val="24"/>
        </w:rPr>
      </w:pPr>
      <w:r w:rsidRPr="00504651">
        <w:rPr>
          <w:rFonts w:ascii="Times New Roman" w:eastAsia="Times New Roman" w:hAnsi="Times New Roman" w:cs="Times New Roman"/>
          <w:color w:val="53565A"/>
          <w:spacing w:val="-3"/>
          <w:sz w:val="24"/>
          <w:szCs w:val="24"/>
        </w:rPr>
        <w:t>More efficient medical evaluation and management.</w:t>
      </w:r>
    </w:p>
    <w:p w14:paraId="35F72D49" w14:textId="77777777" w:rsidR="00504651" w:rsidRPr="00504651" w:rsidRDefault="00504651" w:rsidP="00504651">
      <w:pPr>
        <w:numPr>
          <w:ilvl w:val="0"/>
          <w:numId w:val="2"/>
        </w:numPr>
        <w:shd w:val="clear" w:color="auto" w:fill="FFFFFF"/>
        <w:spacing w:before="100" w:beforeAutospacing="1" w:after="100" w:afterAutospacing="1" w:line="240" w:lineRule="auto"/>
        <w:ind w:left="525"/>
        <w:rPr>
          <w:rFonts w:ascii="Times New Roman" w:eastAsia="Times New Roman" w:hAnsi="Times New Roman" w:cs="Times New Roman"/>
          <w:color w:val="53565A"/>
          <w:spacing w:val="-3"/>
          <w:sz w:val="24"/>
          <w:szCs w:val="24"/>
        </w:rPr>
      </w:pPr>
      <w:r w:rsidRPr="00504651">
        <w:rPr>
          <w:rFonts w:ascii="Times New Roman" w:eastAsia="Times New Roman" w:hAnsi="Times New Roman" w:cs="Times New Roman"/>
          <w:color w:val="53565A"/>
          <w:spacing w:val="-3"/>
          <w:sz w:val="24"/>
          <w:szCs w:val="24"/>
        </w:rPr>
        <w:t>Obtaining expertise of a specialist.</w:t>
      </w:r>
    </w:p>
    <w:p w14:paraId="66910C9E" w14:textId="77777777" w:rsidR="00504651" w:rsidRPr="00504651" w:rsidRDefault="00504651" w:rsidP="00504651">
      <w:pPr>
        <w:shd w:val="clear" w:color="auto" w:fill="FFFFFF"/>
        <w:spacing w:before="100" w:beforeAutospacing="1" w:after="360" w:line="240" w:lineRule="auto"/>
        <w:rPr>
          <w:rFonts w:ascii="Times New Roman" w:eastAsia="Times New Roman" w:hAnsi="Times New Roman" w:cs="Times New Roman"/>
          <w:color w:val="53565A"/>
          <w:spacing w:val="-3"/>
          <w:sz w:val="24"/>
          <w:szCs w:val="24"/>
        </w:rPr>
      </w:pPr>
      <w:r w:rsidRPr="00504651">
        <w:rPr>
          <w:rFonts w:ascii="Times New Roman" w:eastAsia="Times New Roman" w:hAnsi="Times New Roman" w:cs="Times New Roman"/>
          <w:color w:val="53565A"/>
          <w:spacing w:val="-3"/>
          <w:sz w:val="24"/>
          <w:szCs w:val="24"/>
        </w:rPr>
        <w:t>Possible Risks:</w:t>
      </w:r>
    </w:p>
    <w:p w14:paraId="659DE94E" w14:textId="77777777" w:rsidR="00504651" w:rsidRPr="00504651" w:rsidRDefault="00504651" w:rsidP="00504651">
      <w:pPr>
        <w:shd w:val="clear" w:color="auto" w:fill="FFFFFF"/>
        <w:spacing w:before="100" w:beforeAutospacing="1" w:after="360" w:line="240" w:lineRule="auto"/>
        <w:rPr>
          <w:rFonts w:ascii="Times New Roman" w:eastAsia="Times New Roman" w:hAnsi="Times New Roman" w:cs="Times New Roman"/>
          <w:color w:val="53565A"/>
          <w:spacing w:val="-3"/>
          <w:sz w:val="24"/>
          <w:szCs w:val="24"/>
        </w:rPr>
      </w:pPr>
      <w:r w:rsidRPr="00504651">
        <w:rPr>
          <w:rFonts w:ascii="Times New Roman" w:eastAsia="Times New Roman" w:hAnsi="Times New Roman" w:cs="Times New Roman"/>
          <w:color w:val="53565A"/>
          <w:spacing w:val="-3"/>
          <w:sz w:val="24"/>
          <w:szCs w:val="24"/>
        </w:rPr>
        <w:t>As with any medical procedure, there are potential risks associated with the use of telemedicine. These risks include, but may not be limited to:</w:t>
      </w:r>
    </w:p>
    <w:p w14:paraId="760C425B" w14:textId="71E60D0F" w:rsidR="00504651" w:rsidRPr="00504651" w:rsidRDefault="00504651" w:rsidP="00504651">
      <w:pPr>
        <w:numPr>
          <w:ilvl w:val="0"/>
          <w:numId w:val="3"/>
        </w:numPr>
        <w:shd w:val="clear" w:color="auto" w:fill="FFFFFF"/>
        <w:spacing w:before="100" w:beforeAutospacing="1" w:after="100" w:afterAutospacing="1" w:line="240" w:lineRule="auto"/>
        <w:ind w:left="525"/>
        <w:rPr>
          <w:rFonts w:ascii="Times New Roman" w:eastAsia="Times New Roman" w:hAnsi="Times New Roman" w:cs="Times New Roman"/>
          <w:color w:val="53565A"/>
          <w:spacing w:val="-3"/>
          <w:sz w:val="24"/>
          <w:szCs w:val="24"/>
        </w:rPr>
      </w:pPr>
      <w:r w:rsidRPr="00504651">
        <w:rPr>
          <w:rFonts w:ascii="Times New Roman" w:eastAsia="Times New Roman" w:hAnsi="Times New Roman" w:cs="Times New Roman"/>
          <w:color w:val="53565A"/>
          <w:spacing w:val="-3"/>
          <w:sz w:val="24"/>
          <w:szCs w:val="24"/>
        </w:rPr>
        <w:lastRenderedPageBreak/>
        <w:t xml:space="preserve">In rare cases, the consultant may determine that the transmitted information is of inadequate quality, thus necessitating a face-to-face meeting with the patient, or at least a rescheduled video </w:t>
      </w:r>
      <w:r w:rsidR="00E12805" w:rsidRPr="00504651">
        <w:rPr>
          <w:rFonts w:ascii="Times New Roman" w:eastAsia="Times New Roman" w:hAnsi="Times New Roman" w:cs="Times New Roman"/>
          <w:color w:val="53565A"/>
          <w:spacing w:val="-3"/>
          <w:sz w:val="24"/>
          <w:szCs w:val="24"/>
        </w:rPr>
        <w:t>consult.</w:t>
      </w:r>
    </w:p>
    <w:p w14:paraId="4F5A81E9" w14:textId="5335940D" w:rsidR="00504651" w:rsidRPr="00504651" w:rsidRDefault="00504651" w:rsidP="00504651">
      <w:pPr>
        <w:numPr>
          <w:ilvl w:val="0"/>
          <w:numId w:val="3"/>
        </w:numPr>
        <w:shd w:val="clear" w:color="auto" w:fill="FFFFFF"/>
        <w:spacing w:before="100" w:beforeAutospacing="1" w:after="100" w:afterAutospacing="1" w:line="240" w:lineRule="auto"/>
        <w:ind w:left="525"/>
        <w:rPr>
          <w:rFonts w:ascii="Times New Roman" w:eastAsia="Times New Roman" w:hAnsi="Times New Roman" w:cs="Times New Roman"/>
          <w:color w:val="53565A"/>
          <w:spacing w:val="-3"/>
          <w:sz w:val="24"/>
          <w:szCs w:val="24"/>
        </w:rPr>
      </w:pPr>
      <w:r w:rsidRPr="00504651">
        <w:rPr>
          <w:rFonts w:ascii="Times New Roman" w:eastAsia="Times New Roman" w:hAnsi="Times New Roman" w:cs="Times New Roman"/>
          <w:color w:val="53565A"/>
          <w:spacing w:val="-3"/>
          <w:sz w:val="24"/>
          <w:szCs w:val="24"/>
        </w:rPr>
        <w:t xml:space="preserve">Delays in medical evaluation and treatment could occur due to deficiencies or failures of the </w:t>
      </w:r>
      <w:r w:rsidR="00E12805" w:rsidRPr="00504651">
        <w:rPr>
          <w:rFonts w:ascii="Times New Roman" w:eastAsia="Times New Roman" w:hAnsi="Times New Roman" w:cs="Times New Roman"/>
          <w:color w:val="53565A"/>
          <w:spacing w:val="-3"/>
          <w:sz w:val="24"/>
          <w:szCs w:val="24"/>
        </w:rPr>
        <w:t>equipment.</w:t>
      </w:r>
    </w:p>
    <w:p w14:paraId="5E36B45D" w14:textId="4EC166A4" w:rsidR="00504651" w:rsidRPr="00504651" w:rsidRDefault="00504651" w:rsidP="00504651">
      <w:pPr>
        <w:numPr>
          <w:ilvl w:val="0"/>
          <w:numId w:val="3"/>
        </w:numPr>
        <w:shd w:val="clear" w:color="auto" w:fill="FFFFFF"/>
        <w:spacing w:before="100" w:beforeAutospacing="1" w:after="100" w:afterAutospacing="1" w:line="240" w:lineRule="auto"/>
        <w:ind w:left="525"/>
        <w:rPr>
          <w:rFonts w:ascii="Times New Roman" w:eastAsia="Times New Roman" w:hAnsi="Times New Roman" w:cs="Times New Roman"/>
          <w:color w:val="53565A"/>
          <w:spacing w:val="-3"/>
          <w:sz w:val="24"/>
          <w:szCs w:val="24"/>
        </w:rPr>
      </w:pPr>
      <w:r w:rsidRPr="00504651">
        <w:rPr>
          <w:rFonts w:ascii="Times New Roman" w:eastAsia="Times New Roman" w:hAnsi="Times New Roman" w:cs="Times New Roman"/>
          <w:color w:val="53565A"/>
          <w:spacing w:val="-3"/>
          <w:sz w:val="24"/>
          <w:szCs w:val="24"/>
        </w:rPr>
        <w:t>In very</w:t>
      </w:r>
      <w:r w:rsidR="00E12805">
        <w:rPr>
          <w:rFonts w:ascii="Times New Roman" w:eastAsia="Times New Roman" w:hAnsi="Times New Roman" w:cs="Times New Roman"/>
          <w:color w:val="53565A"/>
          <w:spacing w:val="-3"/>
          <w:sz w:val="24"/>
          <w:szCs w:val="24"/>
        </w:rPr>
        <w:t>-</w:t>
      </w:r>
      <w:r w:rsidRPr="00504651">
        <w:rPr>
          <w:rFonts w:ascii="Times New Roman" w:eastAsia="Times New Roman" w:hAnsi="Times New Roman" w:cs="Times New Roman"/>
          <w:color w:val="53565A"/>
          <w:spacing w:val="-3"/>
          <w:sz w:val="24"/>
          <w:szCs w:val="24"/>
        </w:rPr>
        <w:t xml:space="preserve">rare instances, security protocols could fail, causing a breach of privacy of personal medical </w:t>
      </w:r>
      <w:r w:rsidR="00E12805" w:rsidRPr="00504651">
        <w:rPr>
          <w:rFonts w:ascii="Times New Roman" w:eastAsia="Times New Roman" w:hAnsi="Times New Roman" w:cs="Times New Roman"/>
          <w:color w:val="53565A"/>
          <w:spacing w:val="-3"/>
          <w:sz w:val="24"/>
          <w:szCs w:val="24"/>
        </w:rPr>
        <w:t>information.</w:t>
      </w:r>
    </w:p>
    <w:p w14:paraId="73B24320" w14:textId="4154C3A7" w:rsidR="00504651" w:rsidRPr="00504651" w:rsidRDefault="00504651" w:rsidP="00504651">
      <w:pPr>
        <w:numPr>
          <w:ilvl w:val="0"/>
          <w:numId w:val="3"/>
        </w:numPr>
        <w:shd w:val="clear" w:color="auto" w:fill="FFFFFF"/>
        <w:spacing w:before="100" w:beforeAutospacing="1" w:after="100" w:afterAutospacing="1" w:line="240" w:lineRule="auto"/>
        <w:ind w:left="525"/>
        <w:rPr>
          <w:rFonts w:ascii="Times New Roman" w:eastAsia="Times New Roman" w:hAnsi="Times New Roman" w:cs="Times New Roman"/>
          <w:color w:val="53565A"/>
          <w:spacing w:val="-3"/>
          <w:sz w:val="24"/>
          <w:szCs w:val="24"/>
        </w:rPr>
      </w:pPr>
      <w:r w:rsidRPr="00504651">
        <w:rPr>
          <w:rFonts w:ascii="Times New Roman" w:eastAsia="Times New Roman" w:hAnsi="Times New Roman" w:cs="Times New Roman"/>
          <w:color w:val="53565A"/>
          <w:spacing w:val="-3"/>
          <w:sz w:val="24"/>
          <w:szCs w:val="24"/>
        </w:rPr>
        <w:t xml:space="preserve">In rare cases, a lack of access to complete medical records may result in adverse drug interactions or allergic reactions or other judgment </w:t>
      </w:r>
      <w:r w:rsidR="00E12805" w:rsidRPr="00504651">
        <w:rPr>
          <w:rFonts w:ascii="Times New Roman" w:eastAsia="Times New Roman" w:hAnsi="Times New Roman" w:cs="Times New Roman"/>
          <w:color w:val="53565A"/>
          <w:spacing w:val="-3"/>
          <w:sz w:val="24"/>
          <w:szCs w:val="24"/>
        </w:rPr>
        <w:t>errors.</w:t>
      </w:r>
    </w:p>
    <w:p w14:paraId="18C61FAF" w14:textId="77777777" w:rsidR="00504651" w:rsidRPr="00504651" w:rsidRDefault="00504651" w:rsidP="00504651">
      <w:pPr>
        <w:shd w:val="clear" w:color="auto" w:fill="FFFFFF"/>
        <w:spacing w:before="100" w:beforeAutospacing="1" w:after="360" w:line="240" w:lineRule="auto"/>
        <w:rPr>
          <w:rFonts w:ascii="Times New Roman" w:eastAsia="Times New Roman" w:hAnsi="Times New Roman" w:cs="Times New Roman"/>
          <w:color w:val="53565A"/>
          <w:spacing w:val="-3"/>
          <w:sz w:val="24"/>
          <w:szCs w:val="24"/>
        </w:rPr>
      </w:pPr>
      <w:r w:rsidRPr="00504651">
        <w:rPr>
          <w:rFonts w:ascii="Times New Roman" w:eastAsia="Times New Roman" w:hAnsi="Times New Roman" w:cs="Times New Roman"/>
          <w:color w:val="53565A"/>
          <w:spacing w:val="-3"/>
          <w:sz w:val="24"/>
          <w:szCs w:val="24"/>
        </w:rPr>
        <w:t>By checking the box associated with “Informed Consent”, You acknowledge that you understand and agree with the following:</w:t>
      </w:r>
    </w:p>
    <w:p w14:paraId="03BA3633" w14:textId="77777777" w:rsidR="00504651" w:rsidRPr="00504651" w:rsidRDefault="00504651" w:rsidP="00504651">
      <w:pPr>
        <w:numPr>
          <w:ilvl w:val="0"/>
          <w:numId w:val="4"/>
        </w:numPr>
        <w:shd w:val="clear" w:color="auto" w:fill="FFFFFF"/>
        <w:spacing w:before="100" w:beforeAutospacing="1" w:after="100" w:afterAutospacing="1" w:line="240" w:lineRule="auto"/>
        <w:ind w:left="525"/>
        <w:rPr>
          <w:rFonts w:ascii="Times New Roman" w:eastAsia="Times New Roman" w:hAnsi="Times New Roman" w:cs="Times New Roman"/>
          <w:color w:val="53565A"/>
          <w:spacing w:val="-3"/>
          <w:sz w:val="24"/>
          <w:szCs w:val="24"/>
        </w:rPr>
      </w:pPr>
      <w:r w:rsidRPr="00504651">
        <w:rPr>
          <w:rFonts w:ascii="Times New Roman" w:eastAsia="Times New Roman" w:hAnsi="Times New Roman" w:cs="Times New Roman"/>
          <w:color w:val="53565A"/>
          <w:spacing w:val="-3"/>
          <w:sz w:val="24"/>
          <w:szCs w:val="24"/>
        </w:rPr>
        <w:t>I understand that the laws that protect privacy and the confidentiality of medical information also apply to telemedicine, and that no information obtained in the use of telemedicine, which identifies me, will be disclosed to researchers or other entities without my written consent.</w:t>
      </w:r>
    </w:p>
    <w:p w14:paraId="19BDE9CB" w14:textId="77777777" w:rsidR="00504651" w:rsidRPr="00504651" w:rsidRDefault="00504651" w:rsidP="00504651">
      <w:pPr>
        <w:numPr>
          <w:ilvl w:val="0"/>
          <w:numId w:val="4"/>
        </w:numPr>
        <w:shd w:val="clear" w:color="auto" w:fill="FFFFFF"/>
        <w:spacing w:before="100" w:beforeAutospacing="1" w:after="100" w:afterAutospacing="1" w:line="240" w:lineRule="auto"/>
        <w:ind w:left="525"/>
        <w:rPr>
          <w:rFonts w:ascii="Times New Roman" w:eastAsia="Times New Roman" w:hAnsi="Times New Roman" w:cs="Times New Roman"/>
          <w:color w:val="53565A"/>
          <w:spacing w:val="-3"/>
          <w:sz w:val="24"/>
          <w:szCs w:val="24"/>
        </w:rPr>
      </w:pPr>
      <w:r w:rsidRPr="00504651">
        <w:rPr>
          <w:rFonts w:ascii="Times New Roman" w:eastAsia="Times New Roman" w:hAnsi="Times New Roman" w:cs="Times New Roman"/>
          <w:color w:val="53565A"/>
          <w:spacing w:val="-3"/>
          <w:sz w:val="24"/>
          <w:szCs w:val="24"/>
        </w:rPr>
        <w:t>I understand that I have the right to withhold or withdraw my consent to the use of telemedicine in the course of my care at any time, without affecting my right to future care or treatment.</w:t>
      </w:r>
    </w:p>
    <w:p w14:paraId="25BECB1E" w14:textId="77777777" w:rsidR="00504651" w:rsidRPr="00504651" w:rsidRDefault="00504651" w:rsidP="00504651">
      <w:pPr>
        <w:numPr>
          <w:ilvl w:val="0"/>
          <w:numId w:val="4"/>
        </w:numPr>
        <w:shd w:val="clear" w:color="auto" w:fill="FFFFFF"/>
        <w:spacing w:before="100" w:beforeAutospacing="1" w:after="100" w:afterAutospacing="1" w:line="240" w:lineRule="auto"/>
        <w:ind w:left="525"/>
        <w:rPr>
          <w:rFonts w:ascii="Times New Roman" w:eastAsia="Times New Roman" w:hAnsi="Times New Roman" w:cs="Times New Roman"/>
          <w:color w:val="53565A"/>
          <w:spacing w:val="-3"/>
          <w:sz w:val="24"/>
          <w:szCs w:val="24"/>
        </w:rPr>
      </w:pPr>
      <w:r w:rsidRPr="00504651">
        <w:rPr>
          <w:rFonts w:ascii="Times New Roman" w:eastAsia="Times New Roman" w:hAnsi="Times New Roman" w:cs="Times New Roman"/>
          <w:color w:val="53565A"/>
          <w:spacing w:val="-3"/>
          <w:sz w:val="24"/>
          <w:szCs w:val="24"/>
        </w:rPr>
        <w:t>I understand the alternatives to telemedicine consultation as they have been explained to me, and in choosing to participate in a telemedicine consultation, I understand that some parts of the exam involving physical tests may be conducted by individuals at my location, or at a testing facility, at the direction of the consulting healthcare provider.</w:t>
      </w:r>
    </w:p>
    <w:p w14:paraId="2383047C" w14:textId="77777777" w:rsidR="00504651" w:rsidRPr="00504651" w:rsidRDefault="00504651" w:rsidP="00504651">
      <w:pPr>
        <w:numPr>
          <w:ilvl w:val="0"/>
          <w:numId w:val="4"/>
        </w:numPr>
        <w:shd w:val="clear" w:color="auto" w:fill="FFFFFF"/>
        <w:spacing w:before="100" w:beforeAutospacing="1" w:after="100" w:afterAutospacing="1" w:line="240" w:lineRule="auto"/>
        <w:ind w:left="525"/>
        <w:rPr>
          <w:rFonts w:ascii="Times New Roman" w:eastAsia="Times New Roman" w:hAnsi="Times New Roman" w:cs="Times New Roman"/>
          <w:color w:val="53565A"/>
          <w:spacing w:val="-3"/>
          <w:sz w:val="24"/>
          <w:szCs w:val="24"/>
        </w:rPr>
      </w:pPr>
      <w:r w:rsidRPr="00504651">
        <w:rPr>
          <w:rFonts w:ascii="Times New Roman" w:eastAsia="Times New Roman" w:hAnsi="Times New Roman" w:cs="Times New Roman"/>
          <w:color w:val="53565A"/>
          <w:spacing w:val="-3"/>
          <w:sz w:val="24"/>
          <w:szCs w:val="24"/>
        </w:rPr>
        <w:t>I understand that telemedicine may involve electronic communication of my personal medical information to other medical practitioners who may be located in other areas, including out of state.</w:t>
      </w:r>
    </w:p>
    <w:p w14:paraId="744FC091" w14:textId="77777777" w:rsidR="00504651" w:rsidRPr="00504651" w:rsidRDefault="00504651" w:rsidP="00504651">
      <w:pPr>
        <w:numPr>
          <w:ilvl w:val="0"/>
          <w:numId w:val="4"/>
        </w:numPr>
        <w:shd w:val="clear" w:color="auto" w:fill="FFFFFF"/>
        <w:spacing w:before="100" w:beforeAutospacing="1" w:after="100" w:afterAutospacing="1" w:line="240" w:lineRule="auto"/>
        <w:ind w:left="525"/>
        <w:rPr>
          <w:rFonts w:ascii="Times New Roman" w:eastAsia="Times New Roman" w:hAnsi="Times New Roman" w:cs="Times New Roman"/>
          <w:color w:val="53565A"/>
          <w:spacing w:val="-3"/>
          <w:sz w:val="24"/>
          <w:szCs w:val="24"/>
        </w:rPr>
      </w:pPr>
      <w:r w:rsidRPr="00504651">
        <w:rPr>
          <w:rFonts w:ascii="Times New Roman" w:eastAsia="Times New Roman" w:hAnsi="Times New Roman" w:cs="Times New Roman"/>
          <w:color w:val="53565A"/>
          <w:spacing w:val="-3"/>
          <w:sz w:val="24"/>
          <w:szCs w:val="24"/>
        </w:rPr>
        <w:t>I understand that I may expect the anticipated benefits from the use of telemedicine in my care, but that no results can be guaranteed or assured.</w:t>
      </w:r>
    </w:p>
    <w:p w14:paraId="5CB47894" w14:textId="20EF66C5" w:rsidR="00CD0731" w:rsidRDefault="00504651" w:rsidP="00504651">
      <w:pPr>
        <w:numPr>
          <w:ilvl w:val="0"/>
          <w:numId w:val="4"/>
        </w:numPr>
        <w:shd w:val="clear" w:color="auto" w:fill="FFFFFF"/>
        <w:spacing w:before="100" w:beforeAutospacing="1" w:after="100" w:afterAutospacing="1" w:line="240" w:lineRule="auto"/>
        <w:ind w:left="525"/>
        <w:rPr>
          <w:rFonts w:ascii="Times New Roman" w:eastAsia="Times New Roman" w:hAnsi="Times New Roman" w:cs="Times New Roman"/>
          <w:color w:val="53565A"/>
          <w:spacing w:val="-3"/>
          <w:sz w:val="24"/>
          <w:szCs w:val="24"/>
        </w:rPr>
      </w:pPr>
      <w:r w:rsidRPr="00504651">
        <w:rPr>
          <w:rFonts w:ascii="Times New Roman" w:eastAsia="Times New Roman" w:hAnsi="Times New Roman" w:cs="Times New Roman"/>
          <w:color w:val="53565A"/>
          <w:spacing w:val="-3"/>
          <w:sz w:val="24"/>
          <w:szCs w:val="24"/>
        </w:rPr>
        <w:t xml:space="preserve">I understand that my healthcare information may be shared with other individuals for scheduling and billing purposes. Others may also be present during the consultation other than my healthcare provider and consulting healthcare provider in order to operate the video equipment. </w:t>
      </w:r>
    </w:p>
    <w:p w14:paraId="1B46652A" w14:textId="22E5547D" w:rsidR="00065A4D" w:rsidRDefault="00065A4D" w:rsidP="00504651">
      <w:pPr>
        <w:numPr>
          <w:ilvl w:val="0"/>
          <w:numId w:val="4"/>
        </w:numPr>
        <w:shd w:val="clear" w:color="auto" w:fill="FFFFFF"/>
        <w:spacing w:before="100" w:beforeAutospacing="1" w:after="100" w:afterAutospacing="1" w:line="240" w:lineRule="auto"/>
        <w:ind w:left="525"/>
        <w:rPr>
          <w:rFonts w:ascii="Times New Roman" w:eastAsia="Times New Roman" w:hAnsi="Times New Roman" w:cs="Times New Roman"/>
          <w:color w:val="53565A"/>
          <w:spacing w:val="-3"/>
          <w:sz w:val="24"/>
          <w:szCs w:val="24"/>
        </w:rPr>
      </w:pPr>
      <w:r>
        <w:rPr>
          <w:rFonts w:ascii="Times New Roman" w:eastAsia="Times New Roman" w:hAnsi="Times New Roman" w:cs="Times New Roman"/>
          <w:color w:val="53565A"/>
          <w:spacing w:val="-3"/>
          <w:sz w:val="24"/>
          <w:szCs w:val="24"/>
        </w:rPr>
        <w:t xml:space="preserve">I understand that my healthcare provider shall </w:t>
      </w:r>
      <w:r w:rsidR="00BD5C22">
        <w:rPr>
          <w:rFonts w:ascii="Times New Roman" w:eastAsia="Times New Roman" w:hAnsi="Times New Roman" w:cs="Times New Roman"/>
          <w:color w:val="53565A"/>
          <w:spacing w:val="-3"/>
          <w:sz w:val="24"/>
          <w:szCs w:val="24"/>
        </w:rPr>
        <w:t xml:space="preserve">conduct telehealth in </w:t>
      </w:r>
      <w:r>
        <w:rPr>
          <w:rFonts w:ascii="Times New Roman" w:eastAsia="Times New Roman" w:hAnsi="Times New Roman" w:cs="Times New Roman"/>
          <w:color w:val="53565A"/>
          <w:spacing w:val="-3"/>
          <w:sz w:val="24"/>
          <w:szCs w:val="24"/>
        </w:rPr>
        <w:t>private setting</w:t>
      </w:r>
      <w:r w:rsidR="00BD5C22">
        <w:rPr>
          <w:rFonts w:ascii="Times New Roman" w:eastAsia="Times New Roman" w:hAnsi="Times New Roman" w:cs="Times New Roman"/>
          <w:color w:val="53565A"/>
          <w:spacing w:val="-3"/>
          <w:sz w:val="24"/>
          <w:szCs w:val="24"/>
        </w:rPr>
        <w:t>s</w:t>
      </w:r>
      <w:r>
        <w:rPr>
          <w:rFonts w:ascii="Times New Roman" w:eastAsia="Times New Roman" w:hAnsi="Times New Roman" w:cs="Times New Roman"/>
          <w:color w:val="53565A"/>
          <w:spacing w:val="-3"/>
          <w:sz w:val="24"/>
          <w:szCs w:val="24"/>
        </w:rPr>
        <w:t xml:space="preserve"> as a clinic or office connecting to a patient, who is at home or at another clinic. Provider should</w:t>
      </w:r>
      <w:r w:rsidR="00BD5C22">
        <w:rPr>
          <w:rFonts w:ascii="Times New Roman" w:eastAsia="Times New Roman" w:hAnsi="Times New Roman" w:cs="Times New Roman"/>
          <w:color w:val="53565A"/>
          <w:spacing w:val="-3"/>
          <w:sz w:val="24"/>
          <w:szCs w:val="24"/>
        </w:rPr>
        <w:t xml:space="preserve"> always use private locations and patients should not receive telehealth services in public or semi-public settings, …</w:t>
      </w:r>
      <w:r>
        <w:rPr>
          <w:rFonts w:ascii="Times New Roman" w:eastAsia="Times New Roman" w:hAnsi="Times New Roman" w:cs="Times New Roman"/>
          <w:color w:val="53565A"/>
          <w:spacing w:val="-3"/>
          <w:sz w:val="24"/>
          <w:szCs w:val="24"/>
        </w:rPr>
        <w:t xml:space="preserve"> </w:t>
      </w:r>
    </w:p>
    <w:p w14:paraId="390966FA" w14:textId="77777777" w:rsidR="00F339D0" w:rsidRDefault="00E12805" w:rsidP="00504651">
      <w:pPr>
        <w:numPr>
          <w:ilvl w:val="0"/>
          <w:numId w:val="4"/>
        </w:numPr>
        <w:shd w:val="clear" w:color="auto" w:fill="FFFFFF"/>
        <w:spacing w:before="100" w:beforeAutospacing="1" w:after="100" w:afterAutospacing="1" w:line="240" w:lineRule="auto"/>
        <w:ind w:left="525"/>
        <w:rPr>
          <w:rFonts w:ascii="Times New Roman" w:eastAsia="Times New Roman" w:hAnsi="Times New Roman" w:cs="Times New Roman"/>
          <w:color w:val="53565A"/>
          <w:spacing w:val="-3"/>
          <w:sz w:val="24"/>
          <w:szCs w:val="24"/>
        </w:rPr>
      </w:pPr>
      <w:r>
        <w:rPr>
          <w:rFonts w:ascii="Times New Roman" w:eastAsia="Times New Roman" w:hAnsi="Times New Roman" w:cs="Times New Roman"/>
          <w:color w:val="53565A"/>
          <w:spacing w:val="-3"/>
          <w:sz w:val="24"/>
          <w:szCs w:val="24"/>
        </w:rPr>
        <w:t xml:space="preserve">I understand that it is my responsibility to maintain confidentiality in my part. I shall be alone or </w:t>
      </w:r>
      <w:r w:rsidR="00F339D0">
        <w:rPr>
          <w:rFonts w:ascii="Times New Roman" w:eastAsia="Times New Roman" w:hAnsi="Times New Roman" w:cs="Times New Roman"/>
          <w:color w:val="53565A"/>
          <w:spacing w:val="-3"/>
          <w:sz w:val="24"/>
          <w:szCs w:val="24"/>
        </w:rPr>
        <w:t xml:space="preserve">with </w:t>
      </w:r>
      <w:r>
        <w:rPr>
          <w:rFonts w:ascii="Times New Roman" w:eastAsia="Times New Roman" w:hAnsi="Times New Roman" w:cs="Times New Roman"/>
          <w:color w:val="53565A"/>
          <w:spacing w:val="-3"/>
          <w:sz w:val="24"/>
          <w:szCs w:val="24"/>
        </w:rPr>
        <w:t xml:space="preserve">an authorized person </w:t>
      </w:r>
      <w:r w:rsidR="00F339D0">
        <w:rPr>
          <w:rFonts w:ascii="Times New Roman" w:eastAsia="Times New Roman" w:hAnsi="Times New Roman" w:cs="Times New Roman"/>
          <w:color w:val="53565A"/>
          <w:spacing w:val="-3"/>
          <w:sz w:val="24"/>
          <w:szCs w:val="24"/>
        </w:rPr>
        <w:t>during the period of my session. I shall cooperate with my health care provider by being attentive during the period of my session and avoiding any interruption from any family member.</w:t>
      </w:r>
    </w:p>
    <w:p w14:paraId="37366EAC" w14:textId="321DB8A5" w:rsidR="00E12805" w:rsidRDefault="00F339D0" w:rsidP="00504651">
      <w:pPr>
        <w:numPr>
          <w:ilvl w:val="0"/>
          <w:numId w:val="4"/>
        </w:numPr>
        <w:shd w:val="clear" w:color="auto" w:fill="FFFFFF"/>
        <w:spacing w:before="100" w:beforeAutospacing="1" w:after="100" w:afterAutospacing="1" w:line="240" w:lineRule="auto"/>
        <w:ind w:left="525"/>
        <w:rPr>
          <w:rFonts w:ascii="Times New Roman" w:eastAsia="Times New Roman" w:hAnsi="Times New Roman" w:cs="Times New Roman"/>
          <w:color w:val="53565A"/>
          <w:spacing w:val="-3"/>
          <w:sz w:val="24"/>
          <w:szCs w:val="24"/>
        </w:rPr>
      </w:pPr>
      <w:r>
        <w:rPr>
          <w:rFonts w:ascii="Times New Roman" w:eastAsia="Times New Roman" w:hAnsi="Times New Roman" w:cs="Times New Roman"/>
          <w:color w:val="53565A"/>
          <w:spacing w:val="-3"/>
          <w:sz w:val="24"/>
          <w:szCs w:val="24"/>
        </w:rPr>
        <w:t xml:space="preserve">I understand that I may not record, video tape, and /or forward to other any part of my therapeutic session without authorization from my health care provider.   </w:t>
      </w:r>
      <w:r w:rsidR="00E12805">
        <w:rPr>
          <w:rFonts w:ascii="Times New Roman" w:eastAsia="Times New Roman" w:hAnsi="Times New Roman" w:cs="Times New Roman"/>
          <w:color w:val="53565A"/>
          <w:spacing w:val="-3"/>
          <w:sz w:val="24"/>
          <w:szCs w:val="24"/>
        </w:rPr>
        <w:t xml:space="preserve"> </w:t>
      </w:r>
    </w:p>
    <w:p w14:paraId="7AE3C4CD" w14:textId="5E9372E4" w:rsidR="00CD0731" w:rsidRPr="006F2FD8" w:rsidRDefault="00504651" w:rsidP="00CD0731">
      <w:pPr>
        <w:shd w:val="clear" w:color="auto" w:fill="FFFFFF"/>
        <w:spacing w:before="100" w:beforeAutospacing="1" w:after="100" w:afterAutospacing="1" w:line="240" w:lineRule="auto"/>
        <w:ind w:left="165"/>
        <w:rPr>
          <w:rFonts w:ascii="Times New Roman" w:eastAsia="Times New Roman" w:hAnsi="Times New Roman" w:cs="Times New Roman"/>
          <w:b/>
          <w:bCs/>
          <w:color w:val="53565A"/>
          <w:spacing w:val="-3"/>
          <w:sz w:val="24"/>
          <w:szCs w:val="24"/>
        </w:rPr>
      </w:pPr>
      <w:r w:rsidRPr="00504651">
        <w:rPr>
          <w:rFonts w:ascii="Times New Roman" w:eastAsia="Times New Roman" w:hAnsi="Times New Roman" w:cs="Times New Roman"/>
          <w:b/>
          <w:bCs/>
          <w:color w:val="53565A"/>
          <w:spacing w:val="-3"/>
          <w:sz w:val="24"/>
          <w:szCs w:val="24"/>
        </w:rPr>
        <w:t xml:space="preserve">The </w:t>
      </w:r>
      <w:r w:rsidR="00041AD7" w:rsidRPr="00504651">
        <w:rPr>
          <w:rFonts w:ascii="Times New Roman" w:eastAsia="Times New Roman" w:hAnsi="Times New Roman" w:cs="Times New Roman"/>
          <w:b/>
          <w:bCs/>
          <w:color w:val="53565A"/>
          <w:spacing w:val="-3"/>
          <w:sz w:val="24"/>
          <w:szCs w:val="24"/>
        </w:rPr>
        <w:t>above-mentioned</w:t>
      </w:r>
      <w:r w:rsidRPr="00504651">
        <w:rPr>
          <w:rFonts w:ascii="Times New Roman" w:eastAsia="Times New Roman" w:hAnsi="Times New Roman" w:cs="Times New Roman"/>
          <w:b/>
          <w:bCs/>
          <w:color w:val="53565A"/>
          <w:spacing w:val="-3"/>
          <w:sz w:val="24"/>
          <w:szCs w:val="24"/>
        </w:rPr>
        <w:t xml:space="preserve"> people will all maintain confidentiality of the information obtained. I further understand that I will be informed of their presence in the consultation and thus will have the right to request the following: </w:t>
      </w:r>
    </w:p>
    <w:p w14:paraId="57BC1C59" w14:textId="70DDE7F8" w:rsidR="00CD0731" w:rsidRDefault="00504651" w:rsidP="00CD0731">
      <w:pPr>
        <w:shd w:val="clear" w:color="auto" w:fill="FFFFFF"/>
        <w:spacing w:before="100" w:beforeAutospacing="1" w:after="100" w:afterAutospacing="1" w:line="240" w:lineRule="auto"/>
        <w:ind w:left="165"/>
        <w:rPr>
          <w:rFonts w:ascii="Times New Roman" w:eastAsia="Times New Roman" w:hAnsi="Times New Roman" w:cs="Times New Roman"/>
          <w:color w:val="53565A"/>
          <w:spacing w:val="-3"/>
          <w:sz w:val="24"/>
          <w:szCs w:val="24"/>
        </w:rPr>
      </w:pPr>
      <w:r w:rsidRPr="00504651">
        <w:rPr>
          <w:rFonts w:ascii="Times New Roman" w:eastAsia="Times New Roman" w:hAnsi="Times New Roman" w:cs="Times New Roman"/>
          <w:color w:val="53565A"/>
          <w:spacing w:val="-3"/>
          <w:sz w:val="24"/>
          <w:szCs w:val="24"/>
        </w:rPr>
        <w:lastRenderedPageBreak/>
        <w:t xml:space="preserve">(1) omit specific details of my medical history/physical examination that are personally sensitive to </w:t>
      </w:r>
      <w:r w:rsidR="00E12805" w:rsidRPr="00504651">
        <w:rPr>
          <w:rFonts w:ascii="Times New Roman" w:eastAsia="Times New Roman" w:hAnsi="Times New Roman" w:cs="Times New Roman"/>
          <w:color w:val="53565A"/>
          <w:spacing w:val="-3"/>
          <w:sz w:val="24"/>
          <w:szCs w:val="24"/>
        </w:rPr>
        <w:t>me.</w:t>
      </w:r>
      <w:r w:rsidRPr="00504651">
        <w:rPr>
          <w:rFonts w:ascii="Times New Roman" w:eastAsia="Times New Roman" w:hAnsi="Times New Roman" w:cs="Times New Roman"/>
          <w:color w:val="53565A"/>
          <w:spacing w:val="-3"/>
          <w:sz w:val="24"/>
          <w:szCs w:val="24"/>
        </w:rPr>
        <w:t xml:space="preserve"> </w:t>
      </w:r>
    </w:p>
    <w:p w14:paraId="0261C421" w14:textId="77777777" w:rsidR="00CD0731" w:rsidRDefault="00504651" w:rsidP="00CD0731">
      <w:pPr>
        <w:shd w:val="clear" w:color="auto" w:fill="FFFFFF"/>
        <w:spacing w:before="100" w:beforeAutospacing="1" w:after="100" w:afterAutospacing="1" w:line="240" w:lineRule="auto"/>
        <w:ind w:left="165"/>
        <w:rPr>
          <w:rFonts w:ascii="Times New Roman" w:eastAsia="Times New Roman" w:hAnsi="Times New Roman" w:cs="Times New Roman"/>
          <w:color w:val="53565A"/>
          <w:spacing w:val="-3"/>
          <w:sz w:val="24"/>
          <w:szCs w:val="24"/>
        </w:rPr>
      </w:pPr>
      <w:r w:rsidRPr="00504651">
        <w:rPr>
          <w:rFonts w:ascii="Times New Roman" w:eastAsia="Times New Roman" w:hAnsi="Times New Roman" w:cs="Times New Roman"/>
          <w:color w:val="53565A"/>
          <w:spacing w:val="-3"/>
          <w:sz w:val="24"/>
          <w:szCs w:val="24"/>
        </w:rPr>
        <w:t xml:space="preserve">(2) ask non-medical personnel to leave the telemedicine examination room; and/or </w:t>
      </w:r>
    </w:p>
    <w:p w14:paraId="329B6B5E" w14:textId="669878DE" w:rsidR="00504651" w:rsidRPr="00504651" w:rsidRDefault="00504651" w:rsidP="00CD0731">
      <w:pPr>
        <w:shd w:val="clear" w:color="auto" w:fill="FFFFFF"/>
        <w:spacing w:before="100" w:beforeAutospacing="1" w:after="100" w:afterAutospacing="1" w:line="240" w:lineRule="auto"/>
        <w:ind w:left="165"/>
        <w:rPr>
          <w:rFonts w:ascii="Times New Roman" w:eastAsia="Times New Roman" w:hAnsi="Times New Roman" w:cs="Times New Roman"/>
          <w:color w:val="53565A"/>
          <w:spacing w:val="-3"/>
          <w:sz w:val="24"/>
          <w:szCs w:val="24"/>
        </w:rPr>
      </w:pPr>
      <w:r w:rsidRPr="00504651">
        <w:rPr>
          <w:rFonts w:ascii="Times New Roman" w:eastAsia="Times New Roman" w:hAnsi="Times New Roman" w:cs="Times New Roman"/>
          <w:color w:val="53565A"/>
          <w:spacing w:val="-3"/>
          <w:sz w:val="24"/>
          <w:szCs w:val="24"/>
        </w:rPr>
        <w:t>(3) terminate the consultation at any time.</w:t>
      </w:r>
    </w:p>
    <w:p w14:paraId="0F72D62F" w14:textId="77777777" w:rsidR="00504651" w:rsidRPr="00504651" w:rsidRDefault="00504651" w:rsidP="00504651">
      <w:pPr>
        <w:shd w:val="clear" w:color="auto" w:fill="FFFFFF"/>
        <w:spacing w:before="100" w:beforeAutospacing="1" w:after="360" w:line="240" w:lineRule="auto"/>
        <w:rPr>
          <w:rFonts w:ascii="Times New Roman" w:eastAsia="Times New Roman" w:hAnsi="Times New Roman" w:cs="Times New Roman"/>
          <w:b/>
          <w:bCs/>
          <w:color w:val="53565A"/>
          <w:spacing w:val="-3"/>
          <w:sz w:val="24"/>
          <w:szCs w:val="24"/>
        </w:rPr>
      </w:pPr>
      <w:r w:rsidRPr="00504651">
        <w:rPr>
          <w:rFonts w:ascii="Times New Roman" w:eastAsia="Times New Roman" w:hAnsi="Times New Roman" w:cs="Times New Roman"/>
          <w:b/>
          <w:bCs/>
          <w:color w:val="53565A"/>
          <w:spacing w:val="-3"/>
          <w:sz w:val="24"/>
          <w:szCs w:val="24"/>
        </w:rPr>
        <w:t>Patient Consent To The Use of Telemedicine</w:t>
      </w:r>
    </w:p>
    <w:p w14:paraId="438F852B" w14:textId="77777777" w:rsidR="00504651" w:rsidRPr="00504651" w:rsidRDefault="00504651" w:rsidP="00504651">
      <w:pPr>
        <w:shd w:val="clear" w:color="auto" w:fill="FFFFFF"/>
        <w:spacing w:before="100" w:beforeAutospacing="1" w:after="360" w:line="240" w:lineRule="auto"/>
        <w:rPr>
          <w:rFonts w:ascii="Times New Roman" w:eastAsia="Times New Roman" w:hAnsi="Times New Roman" w:cs="Times New Roman"/>
          <w:color w:val="53565A"/>
          <w:spacing w:val="-3"/>
          <w:sz w:val="24"/>
          <w:szCs w:val="24"/>
        </w:rPr>
      </w:pPr>
      <w:r w:rsidRPr="00504651">
        <w:rPr>
          <w:rFonts w:ascii="Times New Roman" w:eastAsia="Times New Roman" w:hAnsi="Times New Roman" w:cs="Times New Roman"/>
          <w:color w:val="53565A"/>
          <w:spacing w:val="-3"/>
          <w:sz w:val="24"/>
          <w:szCs w:val="24"/>
        </w:rPr>
        <w:t>I have read and understand the information provided above regarding telemedicine, have discussed it with my physician or such assistants as may be designated, and all of my questions have been answered to my satisfaction.</w:t>
      </w:r>
    </w:p>
    <w:p w14:paraId="73F49005" w14:textId="77777777" w:rsidR="00504651" w:rsidRPr="00504651" w:rsidRDefault="00504651" w:rsidP="00504651">
      <w:pPr>
        <w:shd w:val="clear" w:color="auto" w:fill="FFFFFF"/>
        <w:spacing w:before="100" w:beforeAutospacing="1" w:after="360" w:line="240" w:lineRule="auto"/>
        <w:rPr>
          <w:rFonts w:ascii="Times New Roman" w:eastAsia="Times New Roman" w:hAnsi="Times New Roman" w:cs="Times New Roman"/>
          <w:color w:val="53565A"/>
          <w:spacing w:val="-3"/>
          <w:sz w:val="24"/>
          <w:szCs w:val="24"/>
        </w:rPr>
      </w:pPr>
      <w:r w:rsidRPr="00504651">
        <w:rPr>
          <w:rFonts w:ascii="Times New Roman" w:eastAsia="Times New Roman" w:hAnsi="Times New Roman" w:cs="Times New Roman"/>
          <w:color w:val="53565A"/>
          <w:spacing w:val="-3"/>
          <w:sz w:val="24"/>
          <w:szCs w:val="24"/>
        </w:rPr>
        <w:t>I have read this document carefully, and understand the risks and benefits of the teleconferencing consultation and have had my questions regarding the procedure explained and I hereby give my informed consent to participate in a telemedicine visit under the terms described herein.</w:t>
      </w:r>
    </w:p>
    <w:p w14:paraId="08460203" w14:textId="7BADD38B" w:rsidR="00504651" w:rsidRDefault="00504651" w:rsidP="00504651">
      <w:pPr>
        <w:shd w:val="clear" w:color="auto" w:fill="FFFFFF"/>
        <w:spacing w:before="100" w:beforeAutospacing="1" w:after="360" w:line="240" w:lineRule="auto"/>
        <w:rPr>
          <w:rFonts w:ascii="Times New Roman" w:eastAsia="Times New Roman" w:hAnsi="Times New Roman" w:cs="Times New Roman"/>
          <w:color w:val="53565A"/>
          <w:spacing w:val="-3"/>
          <w:sz w:val="24"/>
          <w:szCs w:val="24"/>
        </w:rPr>
      </w:pPr>
      <w:r w:rsidRPr="00504651">
        <w:rPr>
          <w:rFonts w:ascii="Times New Roman" w:eastAsia="Times New Roman" w:hAnsi="Times New Roman" w:cs="Times New Roman"/>
          <w:color w:val="53565A"/>
          <w:spacing w:val="-3"/>
          <w:sz w:val="24"/>
          <w:szCs w:val="24"/>
        </w:rPr>
        <w:t>By checking the Box containing “INFORMED CONSENT FOR TELEMEDICINE SERVICES” I hereby state that I have read, understood, and agree to the terms of this document.</w:t>
      </w:r>
    </w:p>
    <w:p w14:paraId="5699661F" w14:textId="55EF8FF2" w:rsidR="00CD0731" w:rsidRDefault="00CD0731" w:rsidP="00504651">
      <w:pPr>
        <w:shd w:val="clear" w:color="auto" w:fill="FFFFFF"/>
        <w:spacing w:before="100" w:beforeAutospacing="1" w:after="360" w:line="240" w:lineRule="auto"/>
        <w:rPr>
          <w:rFonts w:ascii="Times New Roman" w:eastAsia="Times New Roman" w:hAnsi="Times New Roman" w:cs="Times New Roman"/>
          <w:color w:val="53565A"/>
          <w:spacing w:val="-3"/>
          <w:sz w:val="24"/>
          <w:szCs w:val="24"/>
        </w:rPr>
      </w:pPr>
    </w:p>
    <w:p w14:paraId="6A5CF2FB" w14:textId="77777777" w:rsidR="00CD0731" w:rsidRDefault="00CD0731" w:rsidP="00504651">
      <w:pPr>
        <w:shd w:val="clear" w:color="auto" w:fill="FFFFFF"/>
        <w:spacing w:before="100" w:beforeAutospacing="1" w:after="360" w:line="240" w:lineRule="auto"/>
        <w:rPr>
          <w:rFonts w:ascii="Times New Roman" w:eastAsia="Times New Roman" w:hAnsi="Times New Roman" w:cs="Times New Roman"/>
          <w:color w:val="53565A"/>
          <w:spacing w:val="-3"/>
          <w:sz w:val="24"/>
          <w:szCs w:val="24"/>
        </w:rPr>
      </w:pPr>
      <w:r>
        <w:rPr>
          <w:rFonts w:ascii="Times New Roman" w:eastAsia="Times New Roman" w:hAnsi="Times New Roman" w:cs="Times New Roman"/>
          <w:color w:val="53565A"/>
          <w:spacing w:val="-3"/>
          <w:sz w:val="24"/>
          <w:szCs w:val="24"/>
        </w:rPr>
        <w:t>Patient’s signature _______________________________________    Date:_______________________________________</w:t>
      </w:r>
    </w:p>
    <w:p w14:paraId="2A210FCF" w14:textId="77777777" w:rsidR="00CD0731" w:rsidRDefault="00CD0731" w:rsidP="00504651">
      <w:pPr>
        <w:shd w:val="clear" w:color="auto" w:fill="FFFFFF"/>
        <w:spacing w:before="100" w:beforeAutospacing="1" w:after="360" w:line="240" w:lineRule="auto"/>
        <w:rPr>
          <w:rFonts w:ascii="Times New Roman" w:eastAsia="Times New Roman" w:hAnsi="Times New Roman" w:cs="Times New Roman"/>
          <w:color w:val="53565A"/>
          <w:spacing w:val="-3"/>
          <w:sz w:val="24"/>
          <w:szCs w:val="24"/>
        </w:rPr>
      </w:pPr>
    </w:p>
    <w:p w14:paraId="62722B33" w14:textId="0AE263F3" w:rsidR="00CD0731" w:rsidRPr="00504651" w:rsidRDefault="00CD0731" w:rsidP="00504651">
      <w:pPr>
        <w:shd w:val="clear" w:color="auto" w:fill="FFFFFF"/>
        <w:spacing w:before="100" w:beforeAutospacing="1" w:after="360" w:line="240" w:lineRule="auto"/>
        <w:rPr>
          <w:rFonts w:ascii="Times New Roman" w:eastAsia="Times New Roman" w:hAnsi="Times New Roman" w:cs="Times New Roman"/>
          <w:color w:val="53565A"/>
          <w:spacing w:val="-3"/>
          <w:sz w:val="24"/>
          <w:szCs w:val="24"/>
        </w:rPr>
      </w:pPr>
      <w:r>
        <w:rPr>
          <w:rFonts w:ascii="Times New Roman" w:eastAsia="Times New Roman" w:hAnsi="Times New Roman" w:cs="Times New Roman"/>
          <w:color w:val="53565A"/>
          <w:spacing w:val="-3"/>
          <w:sz w:val="24"/>
          <w:szCs w:val="24"/>
        </w:rPr>
        <w:t xml:space="preserve"> </w:t>
      </w:r>
    </w:p>
    <w:p w14:paraId="0F7B2035" w14:textId="77777777" w:rsidR="00504651" w:rsidRPr="00CD0731" w:rsidRDefault="00504651">
      <w:pPr>
        <w:rPr>
          <w:rFonts w:ascii="Times New Roman" w:hAnsi="Times New Roman" w:cs="Times New Roman"/>
          <w:sz w:val="24"/>
          <w:szCs w:val="24"/>
        </w:rPr>
      </w:pPr>
    </w:p>
    <w:sectPr w:rsidR="00504651" w:rsidRPr="00CD0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4FE9"/>
    <w:multiLevelType w:val="multilevel"/>
    <w:tmpl w:val="CD688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12532A"/>
    <w:multiLevelType w:val="multilevel"/>
    <w:tmpl w:val="7766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BD66A9"/>
    <w:multiLevelType w:val="multilevel"/>
    <w:tmpl w:val="42ECA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F035A1"/>
    <w:multiLevelType w:val="multilevel"/>
    <w:tmpl w:val="1EE6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E08"/>
    <w:rsid w:val="00041AD7"/>
    <w:rsid w:val="00065A4D"/>
    <w:rsid w:val="00305DCD"/>
    <w:rsid w:val="00504651"/>
    <w:rsid w:val="006F2FD8"/>
    <w:rsid w:val="006F359B"/>
    <w:rsid w:val="0071194B"/>
    <w:rsid w:val="00822481"/>
    <w:rsid w:val="00BD5C22"/>
    <w:rsid w:val="00CD0731"/>
    <w:rsid w:val="00E12805"/>
    <w:rsid w:val="00F339D0"/>
    <w:rsid w:val="00F97E08"/>
    <w:rsid w:val="00FF5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DE3DA"/>
  <w15:chartTrackingRefBased/>
  <w15:docId w15:val="{B62F3CC1-7E9C-4AD0-914A-8A58ECC42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
    <w:name w:val="FT"/>
    <w:basedOn w:val="Normal"/>
    <w:rsid w:val="00305DCD"/>
    <w:pPr>
      <w:widowControl w:val="0"/>
      <w:pBdr>
        <w:top w:val="single" w:sz="6" w:space="12" w:color="auto"/>
        <w:left w:val="single" w:sz="6" w:space="0" w:color="auto"/>
        <w:bottom w:val="single" w:sz="24" w:space="12" w:color="auto"/>
        <w:right w:val="single" w:sz="24" w:space="0" w:color="auto"/>
      </w:pBdr>
      <w:spacing w:after="0" w:line="280" w:lineRule="exact"/>
      <w:jc w:val="center"/>
    </w:pPr>
    <w:rPr>
      <w:rFonts w:ascii="Times" w:eastAsia="Times New Roman" w:hAnsi="Times" w:cs="Arial"/>
      <w:b/>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93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1379</TotalTime>
  <Pages>3</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ronitnavon</dc:creator>
  <cp:keywords/>
  <dc:description/>
  <cp:lastModifiedBy>Danilo Polanco</cp:lastModifiedBy>
  <cp:revision>5</cp:revision>
  <dcterms:created xsi:type="dcterms:W3CDTF">2020-08-01T15:20:00Z</dcterms:created>
  <dcterms:modified xsi:type="dcterms:W3CDTF">2020-09-03T20:36:00Z</dcterms:modified>
</cp:coreProperties>
</file>